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Hairburst – Brytyjska Marka Kosmetyków i Suplementów do Włosów Wkracza na Polski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Hairburst, brytyjski producent kosmetyków i suplementów diety do pielęgnacji włosów, uruchomił swój sklep internetowy w Polsce. Firma, która została założona w 2014 roku przez Jamesa Hilla i Henry'ego Gwilliama, jest znana z tworzenia produktów mających na celu wspieranie naturalnego cyklu wzrostu włosów.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powstała z zamiarem oferowania produktów, których skład opiera się na wynikach najnowszych badań naukowych. Produkty Hairburst są wegańskie, wolne od GMO i nie są testowane na zwierzętach, co ma odzwierciedlać zaangażowanie marki w promowanie odpowiedzialnej produkcji. W portfolio Hairburst znajdują się różnorodne produkty, takie jak szampony, odżywki, serum na skórę głowy oraz witaminy do włosów w formie żelków.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</w:t>
      </w:r>
      <w:r>
        <w:rPr>
          <w:rFonts w:ascii="calibri" w:hAnsi="calibri" w:eastAsia="calibri" w:cs="calibri"/>
          <w:sz w:val="24"/>
          <w:szCs w:val="24"/>
        </w:rPr>
        <w:t xml:space="preserve"> została wielokrotnie wyróżniona i była rekomendowane przez prestiżowe magazyny i portale branżowe, takich jak "Vogue", "Cosmopolitan" i "Elle".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sklepu: https://pl.hairburst.com/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2026-06-22T06:06:11+02:00</dcterms:created>
  <dcterms:modified xsi:type="dcterms:W3CDTF">2026-06-22T06:06:11+02:00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